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95C3C" w14:textId="54CD99D3" w:rsidR="008E3358" w:rsidRPr="00D060DA" w:rsidRDefault="00D26F24" w:rsidP="006F4570">
      <w:pPr>
        <w:jc w:val="center"/>
        <w:rPr>
          <w:color w:val="808080" w:themeColor="background1" w:themeShade="80"/>
          <w:sz w:val="28"/>
          <w:szCs w:val="28"/>
        </w:rPr>
      </w:pPr>
      <w:bookmarkStart w:id="0" w:name="_GoBack"/>
      <w:bookmarkEnd w:id="0"/>
      <w:r w:rsidRPr="00D060DA">
        <w:rPr>
          <w:color w:val="808080" w:themeColor="background1" w:themeShade="80"/>
          <w:sz w:val="28"/>
          <w:szCs w:val="28"/>
        </w:rPr>
        <w:t>Muster</w:t>
      </w:r>
      <w:r w:rsidR="00FF0063" w:rsidRPr="00D060DA">
        <w:rPr>
          <w:rStyle w:val="Funotenzeichen"/>
          <w:color w:val="808080" w:themeColor="background1" w:themeShade="80"/>
          <w:sz w:val="28"/>
          <w:szCs w:val="28"/>
        </w:rPr>
        <w:footnoteReference w:id="2"/>
      </w:r>
    </w:p>
    <w:p w14:paraId="406F79E0" w14:textId="0FA35D12" w:rsidR="00D26F24" w:rsidRDefault="00D26F24"/>
    <w:p w14:paraId="155EE71E" w14:textId="77777777" w:rsidR="00950AF4" w:rsidRDefault="00950AF4" w:rsidP="00950AF4">
      <w:pPr>
        <w:rPr>
          <w:b/>
          <w:bCs/>
        </w:rPr>
      </w:pPr>
    </w:p>
    <w:p w14:paraId="09363516" w14:textId="28D52E53" w:rsidR="00D26F24" w:rsidRPr="006F4570" w:rsidRDefault="00794F52" w:rsidP="00950AF4">
      <w:pPr>
        <w:rPr>
          <w:b/>
          <w:bCs/>
        </w:rPr>
      </w:pPr>
      <w:r>
        <w:rPr>
          <w:b/>
          <w:bCs/>
        </w:rPr>
        <w:t>Neu ab 1. Juli 2023: Entlastung von Eltern mit mehreren</w:t>
      </w:r>
      <w:r w:rsidR="00976460">
        <w:rPr>
          <w:b/>
          <w:bCs/>
        </w:rPr>
        <w:t xml:space="preserve"> Kindern in der Pflegeversicherung </w:t>
      </w:r>
    </w:p>
    <w:p w14:paraId="7A959BAB" w14:textId="77777777" w:rsidR="00950AF4" w:rsidRDefault="00950AF4"/>
    <w:p w14:paraId="0D5982CC" w14:textId="77777777" w:rsidR="00950AF4" w:rsidRDefault="00950AF4"/>
    <w:p w14:paraId="3EBF49EF" w14:textId="5881F9D0" w:rsidR="00D26F24" w:rsidRDefault="00D26F24">
      <w:r>
        <w:t>Sehr geehrte Mitarbeitende,</w:t>
      </w:r>
    </w:p>
    <w:p w14:paraId="06B97EAD" w14:textId="153D753D" w:rsidR="00D26F24" w:rsidRDefault="00D26F24"/>
    <w:p w14:paraId="7ADDA662" w14:textId="6FF08435" w:rsidR="003F4E8F" w:rsidRDefault="00D26F24" w:rsidP="002B3F8A">
      <w:r>
        <w:t xml:space="preserve">zum 1. Juli 2023 </w:t>
      </w:r>
      <w:r w:rsidR="001F5E50">
        <w:t xml:space="preserve">werden Eltern mit mehreren </w:t>
      </w:r>
      <w:r w:rsidR="002B3F8A">
        <w:t>Kindern</w:t>
      </w:r>
      <w:r w:rsidR="001F5E50">
        <w:t xml:space="preserve"> in der Pflegeversicherung entlastet. Diese Änderung</w:t>
      </w:r>
      <w:r w:rsidR="00DD0BEF">
        <w:t xml:space="preserve"> sieht das </w:t>
      </w:r>
      <w:proofErr w:type="spellStart"/>
      <w:r w:rsidR="00DD0BEF">
        <w:t>Pflegeunterstützungs</w:t>
      </w:r>
      <w:proofErr w:type="spellEnd"/>
      <w:r w:rsidR="00DD0BEF">
        <w:t xml:space="preserve"> und -</w:t>
      </w:r>
      <w:proofErr w:type="spellStart"/>
      <w:r w:rsidR="00DD0BEF">
        <w:t>entlastungsgesetz</w:t>
      </w:r>
      <w:proofErr w:type="spellEnd"/>
      <w:r w:rsidR="00DD0BEF">
        <w:t xml:space="preserve"> (PUEG) vor.</w:t>
      </w:r>
      <w:r w:rsidR="003F4E8F">
        <w:t xml:space="preserve"> </w:t>
      </w:r>
      <w:r w:rsidR="00847DDE">
        <w:t>Beschäftigte mit mehreren Kindern werden ab dem 2. Kind bis zum 5. Kind in Höhe von 0,25 Beitragssatzpunkten je Kind entlastet</w:t>
      </w:r>
      <w:r w:rsidR="00493AA3">
        <w:t xml:space="preserve">. </w:t>
      </w:r>
    </w:p>
    <w:p w14:paraId="08206D73" w14:textId="1AFC28CD" w:rsidR="006F4570" w:rsidRDefault="00493AA3" w:rsidP="002B3F8A">
      <w:r>
        <w:t>Der Abschlag gilt bis zum Ende des Monats, in dem das Kind jeweils sein 25. Lebensjahr vollendet hat. Danach entfällt der Abschla</w:t>
      </w:r>
      <w:r w:rsidR="002B3F8A">
        <w:t xml:space="preserve">g für diese Kinder. </w:t>
      </w:r>
    </w:p>
    <w:p w14:paraId="0EBDA368" w14:textId="77777777" w:rsidR="001627E7" w:rsidRDefault="001627E7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3"/>
        <w:gridCol w:w="4533"/>
      </w:tblGrid>
      <w:tr w:rsidR="00654DB5" w:rsidRPr="00654DB5" w14:paraId="44398D8C" w14:textId="77777777" w:rsidTr="00C718C8">
        <w:trPr>
          <w:tblHeader/>
        </w:trPr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22C48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497D7ECB" w14:textId="0BC4BBF0" w:rsidR="00654DB5" w:rsidRPr="00654DB5" w:rsidRDefault="00654DB5" w:rsidP="00654DB5">
            <w:pP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de-DE"/>
              </w:rPr>
            </w:pPr>
            <w:r w:rsidRPr="00654DB5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de-DE"/>
              </w:rPr>
              <w:t>Es gelten somit folgende Beitragssätze</w:t>
            </w:r>
            <w:r w:rsidR="00F4785C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de-DE"/>
              </w:rPr>
              <w:t xml:space="preserve"> </w:t>
            </w:r>
            <w:r w:rsidR="003C64A7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de-DE"/>
              </w:rPr>
              <w:t xml:space="preserve">         </w:t>
            </w:r>
            <w:r w:rsidR="00F4785C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de-DE"/>
              </w:rPr>
              <w:t xml:space="preserve">ab </w:t>
            </w:r>
            <w:r w:rsidR="002F0642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de-DE"/>
              </w:rPr>
              <w:t>1. Juli 2023</w:t>
            </w:r>
            <w:r w:rsidRPr="00654DB5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de-DE"/>
              </w:rPr>
              <w:t>: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22C48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6E761CBE" w14:textId="77777777" w:rsidR="00654DB5" w:rsidRPr="00654DB5" w:rsidRDefault="00654DB5" w:rsidP="00654DB5">
            <w:pP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de-DE"/>
              </w:rPr>
            </w:pPr>
            <w:r w:rsidRPr="00654DB5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de-DE"/>
              </w:rPr>
              <w:t> </w:t>
            </w:r>
          </w:p>
        </w:tc>
      </w:tr>
      <w:tr w:rsidR="00654DB5" w:rsidRPr="00654DB5" w14:paraId="77442FB2" w14:textId="77777777" w:rsidTr="00C718C8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6F7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6EF81CAE" w14:textId="77777777" w:rsidR="00654DB5" w:rsidRPr="00654DB5" w:rsidRDefault="00654DB5" w:rsidP="00654DB5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654DB5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Mitglieder ohne Kinder 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6F7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3F7143D6" w14:textId="77777777" w:rsidR="00654DB5" w:rsidRPr="00654DB5" w:rsidRDefault="00654DB5" w:rsidP="00654DB5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654DB5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= 4,00% (Arbeitnehmer-Anteil: 2,3%)</w:t>
            </w:r>
          </w:p>
        </w:tc>
      </w:tr>
      <w:tr w:rsidR="00654DB5" w:rsidRPr="00654DB5" w14:paraId="1C3CBD28" w14:textId="77777777" w:rsidTr="00C718C8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52BF5707" w14:textId="77777777" w:rsidR="00654DB5" w:rsidRDefault="00654DB5" w:rsidP="00654DB5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654DB5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Mitglieder mit 1 Kind</w:t>
            </w:r>
          </w:p>
          <w:p w14:paraId="0DE6C065" w14:textId="2528AB09" w:rsidR="0075575F" w:rsidRPr="00654DB5" w:rsidRDefault="0075575F" w:rsidP="00654DB5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(Beitragssatz bleibt lebenslang bestehen)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686F9890" w14:textId="6656A3B3" w:rsidR="00654DB5" w:rsidRPr="00654DB5" w:rsidRDefault="00654DB5" w:rsidP="00654DB5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654DB5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= 3,40</w:t>
            </w:r>
            <w:r w:rsidR="001E7465" w:rsidRPr="00654DB5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% (</w:t>
            </w:r>
            <w:r w:rsidRPr="00654DB5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Arbeitnehmer-Anteil: 1,7%)</w:t>
            </w:r>
          </w:p>
        </w:tc>
      </w:tr>
      <w:tr w:rsidR="00654DB5" w:rsidRPr="00654DB5" w14:paraId="7FD4209C" w14:textId="77777777" w:rsidTr="00C718C8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6F7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61317023" w14:textId="77777777" w:rsidR="00654DB5" w:rsidRPr="00654DB5" w:rsidRDefault="00654DB5" w:rsidP="00654DB5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654DB5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Mitglieder mit 2 Kindern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6F7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40A7C8EE" w14:textId="77777777" w:rsidR="00654DB5" w:rsidRPr="00654DB5" w:rsidRDefault="00654DB5" w:rsidP="00654DB5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654DB5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= 3,15% (Arbeitnehmer-Anteil: 1,45%)</w:t>
            </w:r>
          </w:p>
        </w:tc>
      </w:tr>
      <w:tr w:rsidR="00654DB5" w:rsidRPr="00654DB5" w14:paraId="34EA2137" w14:textId="77777777" w:rsidTr="00C718C8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07F3EBD3" w14:textId="77777777" w:rsidR="00654DB5" w:rsidRPr="00654DB5" w:rsidRDefault="00654DB5" w:rsidP="00654DB5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654DB5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Mitglieder mit 3 Kindern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33AAA78A" w14:textId="77777777" w:rsidR="00654DB5" w:rsidRPr="00654DB5" w:rsidRDefault="00654DB5" w:rsidP="00654DB5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654DB5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= 2,90% (Arbeitnehmer-Anteil: 1,2%)</w:t>
            </w:r>
          </w:p>
        </w:tc>
      </w:tr>
      <w:tr w:rsidR="00654DB5" w:rsidRPr="00654DB5" w14:paraId="78278268" w14:textId="77777777" w:rsidTr="00C718C8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6F7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15090AC8" w14:textId="77777777" w:rsidR="00654DB5" w:rsidRPr="00654DB5" w:rsidRDefault="00654DB5" w:rsidP="00654DB5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654DB5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Mitglieder mit 4 Kindern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6F7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16EF5F4B" w14:textId="77777777" w:rsidR="00654DB5" w:rsidRPr="00654DB5" w:rsidRDefault="00654DB5" w:rsidP="00654DB5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654DB5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= 2,65% (Arbeitnehmer-Anteil 0,95%)</w:t>
            </w:r>
          </w:p>
        </w:tc>
      </w:tr>
      <w:tr w:rsidR="00654DB5" w:rsidRPr="00654DB5" w14:paraId="15492DB3" w14:textId="77777777" w:rsidTr="00C718C8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1EC2B889" w14:textId="77777777" w:rsidR="00654DB5" w:rsidRPr="00654DB5" w:rsidRDefault="00654DB5" w:rsidP="00654DB5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654DB5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Mitglieder mit 5 und mehr Kindern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2F2E10D9" w14:textId="77777777" w:rsidR="00654DB5" w:rsidRPr="00654DB5" w:rsidRDefault="00654DB5" w:rsidP="00654DB5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654DB5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= 2,40% (Arbeitnehmer-Anteil 0,7%)</w:t>
            </w:r>
          </w:p>
        </w:tc>
      </w:tr>
    </w:tbl>
    <w:p w14:paraId="6CE688DE" w14:textId="77777777" w:rsidR="001627E7" w:rsidRDefault="001627E7"/>
    <w:p w14:paraId="7CE7269A" w14:textId="26467F8B" w:rsidR="00011E25" w:rsidRDefault="0023715D">
      <w:r>
        <w:t>Der Beitragssatz des Arbeitgebers</w:t>
      </w:r>
      <w:r w:rsidR="00011E25">
        <w:t xml:space="preserve"> zur Pflegeversicherung bleibt in jedem </w:t>
      </w:r>
      <w:r w:rsidR="00721C36">
        <w:t>Fall</w:t>
      </w:r>
      <w:r w:rsidR="00011E25">
        <w:t xml:space="preserve"> gleich.</w:t>
      </w:r>
    </w:p>
    <w:p w14:paraId="52023836" w14:textId="77777777" w:rsidR="00011E25" w:rsidRDefault="00011E25"/>
    <w:p w14:paraId="0FE5751C" w14:textId="2CDE3958" w:rsidR="005443AB" w:rsidRPr="005443AB" w:rsidRDefault="005443AB">
      <w:pPr>
        <w:rPr>
          <w:b/>
          <w:bCs/>
        </w:rPr>
      </w:pPr>
      <w:r w:rsidRPr="005443AB">
        <w:rPr>
          <w:b/>
          <w:bCs/>
        </w:rPr>
        <w:t xml:space="preserve">Nachweis über Anzahl und Alter </w:t>
      </w:r>
      <w:r w:rsidR="00695CF2">
        <w:rPr>
          <w:b/>
          <w:bCs/>
        </w:rPr>
        <w:t>Ihrer</w:t>
      </w:r>
      <w:r w:rsidR="00695CF2" w:rsidRPr="005443AB">
        <w:rPr>
          <w:b/>
          <w:bCs/>
        </w:rPr>
        <w:t xml:space="preserve"> </w:t>
      </w:r>
      <w:r w:rsidRPr="005443AB">
        <w:rPr>
          <w:b/>
          <w:bCs/>
        </w:rPr>
        <w:t>Kinder erforderlich</w:t>
      </w:r>
    </w:p>
    <w:p w14:paraId="2E47ABBC" w14:textId="77777777" w:rsidR="005443AB" w:rsidRDefault="005443AB"/>
    <w:p w14:paraId="4A0C993D" w14:textId="77777777" w:rsidR="003077E4" w:rsidRDefault="00E03564">
      <w:r>
        <w:t>Damit für Sie der richtige Beitragssatz zur Pflegeversicherung bei der Lohnabrechnung</w:t>
      </w:r>
      <w:r w:rsidR="00A24025">
        <w:t xml:space="preserve"> berücksichtigt werden kann</w:t>
      </w:r>
      <w:r w:rsidR="00E14538">
        <w:t xml:space="preserve">, benötigen wir von Ihnen </w:t>
      </w:r>
      <w:r w:rsidR="003B62B3">
        <w:t xml:space="preserve">Angaben </w:t>
      </w:r>
      <w:r w:rsidR="008B078C">
        <w:t>zur</w:t>
      </w:r>
      <w:r w:rsidR="00A350C4">
        <w:t xml:space="preserve"> </w:t>
      </w:r>
      <w:r w:rsidR="003B62B3">
        <w:t>Anzahl und d</w:t>
      </w:r>
      <w:r w:rsidR="008B078C">
        <w:t>em</w:t>
      </w:r>
      <w:r w:rsidR="003B62B3">
        <w:t xml:space="preserve"> Alter </w:t>
      </w:r>
      <w:r w:rsidR="008B078C">
        <w:t>I</w:t>
      </w:r>
      <w:r w:rsidR="003B62B3">
        <w:t>hrer Kinder.</w:t>
      </w:r>
      <w:r w:rsidR="00A24025">
        <w:t xml:space="preserve"> </w:t>
      </w:r>
    </w:p>
    <w:p w14:paraId="226F6D4C" w14:textId="77777777" w:rsidR="003077E4" w:rsidRDefault="003077E4"/>
    <w:p w14:paraId="0EB43F03" w14:textId="2FC3502C" w:rsidR="006F4570" w:rsidRDefault="003077E4">
      <w:r>
        <w:t xml:space="preserve">Bitte </w:t>
      </w:r>
      <w:r w:rsidR="00617105">
        <w:t xml:space="preserve">geben Sie </w:t>
      </w:r>
      <w:r>
        <w:t xml:space="preserve">die </w:t>
      </w:r>
      <w:r w:rsidRPr="003D72D5">
        <w:rPr>
          <w:b/>
          <w:bCs/>
          <w:u w:val="single"/>
        </w:rPr>
        <w:t>beigefügte Selbstauskunft</w:t>
      </w:r>
      <w:r w:rsidR="006C177B">
        <w:t xml:space="preserve"> </w:t>
      </w:r>
      <w:r w:rsidR="00617105">
        <w:t>ausgefüllt und unterschrieben</w:t>
      </w:r>
      <w:r w:rsidR="00FD02CC">
        <w:t xml:space="preserve"> bis zum </w:t>
      </w:r>
      <w:proofErr w:type="spellStart"/>
      <w:r w:rsidR="00FD02CC">
        <w:t>xx.</w:t>
      </w:r>
      <w:proofErr w:type="gramStart"/>
      <w:r w:rsidR="00FD02CC">
        <w:t>xx.xxxx</w:t>
      </w:r>
      <w:proofErr w:type="spellEnd"/>
      <w:proofErr w:type="gramEnd"/>
      <w:r w:rsidR="00FD02CC">
        <w:t xml:space="preserve"> </w:t>
      </w:r>
      <w:r w:rsidR="004939F3">
        <w:t xml:space="preserve">bei </w:t>
      </w:r>
      <w:proofErr w:type="spellStart"/>
      <w:r w:rsidR="004939F3">
        <w:t>xxxxx</w:t>
      </w:r>
      <w:proofErr w:type="spellEnd"/>
      <w:r w:rsidR="004939F3">
        <w:t xml:space="preserve"> ab.</w:t>
      </w:r>
    </w:p>
    <w:p w14:paraId="028D063B" w14:textId="77777777" w:rsidR="006F4570" w:rsidRDefault="006F4570"/>
    <w:sectPr w:rsidR="006F4570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A8502" w14:textId="77777777" w:rsidR="001F7C4F" w:rsidRDefault="001F7C4F" w:rsidP="00F918E2">
      <w:r>
        <w:separator/>
      </w:r>
    </w:p>
  </w:endnote>
  <w:endnote w:type="continuationSeparator" w:id="0">
    <w:p w14:paraId="49F65FD5" w14:textId="77777777" w:rsidR="001F7C4F" w:rsidRDefault="001F7C4F" w:rsidP="00F918E2">
      <w:r>
        <w:continuationSeparator/>
      </w:r>
    </w:p>
  </w:endnote>
  <w:endnote w:type="continuationNotice" w:id="1">
    <w:p w14:paraId="74C6198F" w14:textId="77777777" w:rsidR="001F7C4F" w:rsidRDefault="001F7C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6EE3E" w14:textId="77777777" w:rsidR="001F7C4F" w:rsidRDefault="001F7C4F" w:rsidP="00F918E2">
      <w:r>
        <w:separator/>
      </w:r>
    </w:p>
  </w:footnote>
  <w:footnote w:type="continuationSeparator" w:id="0">
    <w:p w14:paraId="72083B37" w14:textId="77777777" w:rsidR="001F7C4F" w:rsidRDefault="001F7C4F" w:rsidP="00F918E2">
      <w:r>
        <w:continuationSeparator/>
      </w:r>
    </w:p>
  </w:footnote>
  <w:footnote w:type="continuationNotice" w:id="1">
    <w:p w14:paraId="36C8DB11" w14:textId="77777777" w:rsidR="001F7C4F" w:rsidRDefault="001F7C4F"/>
  </w:footnote>
  <w:footnote w:id="2">
    <w:p w14:paraId="6E93088B" w14:textId="5C6E90C3" w:rsidR="00FF0063" w:rsidRDefault="00FF0063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AC565E" w:rsidRPr="00AC565E">
        <w:t xml:space="preserve">Hinweis: Mit dieser Vorlage möchten wir Anhaltspunkte für das praktische Vorgehen bei der </w:t>
      </w:r>
      <w:r w:rsidR="00AC565E">
        <w:t>Berücksichtigung der Kindererziehungszeiten in der sozialen Pflegeversicherung</w:t>
      </w:r>
      <w:r w:rsidR="00A42F30">
        <w:t xml:space="preserve"> in der Übergangsphase</w:t>
      </w:r>
      <w:r w:rsidR="00AC565E" w:rsidRPr="00AC565E">
        <w:t xml:space="preserve"> geben. Es handelt sich um ein Muster, das je nach Bedarf an die betrieblichen Gegebenheiten angepasst werden muss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0F3B7" w14:textId="4CE1769E" w:rsidR="008A0138" w:rsidRDefault="008A013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F24"/>
    <w:rsid w:val="00011E25"/>
    <w:rsid w:val="00051963"/>
    <w:rsid w:val="000A5D69"/>
    <w:rsid w:val="000B101D"/>
    <w:rsid w:val="000D7C47"/>
    <w:rsid w:val="000E5350"/>
    <w:rsid w:val="0010174E"/>
    <w:rsid w:val="00123114"/>
    <w:rsid w:val="001627E7"/>
    <w:rsid w:val="001E1AA4"/>
    <w:rsid w:val="001E7465"/>
    <w:rsid w:val="001F5E50"/>
    <w:rsid w:val="001F6654"/>
    <w:rsid w:val="001F7C4F"/>
    <w:rsid w:val="0023715D"/>
    <w:rsid w:val="002B3F8A"/>
    <w:rsid w:val="002F0642"/>
    <w:rsid w:val="003077E4"/>
    <w:rsid w:val="00314E40"/>
    <w:rsid w:val="00321D1D"/>
    <w:rsid w:val="00345EA0"/>
    <w:rsid w:val="00361B13"/>
    <w:rsid w:val="003B62B3"/>
    <w:rsid w:val="003C64A7"/>
    <w:rsid w:val="003D72D5"/>
    <w:rsid w:val="003F4E8F"/>
    <w:rsid w:val="004568BF"/>
    <w:rsid w:val="0047487A"/>
    <w:rsid w:val="004939F3"/>
    <w:rsid w:val="00493AA3"/>
    <w:rsid w:val="004B5702"/>
    <w:rsid w:val="004E11F2"/>
    <w:rsid w:val="00507B6C"/>
    <w:rsid w:val="005269DB"/>
    <w:rsid w:val="005443AB"/>
    <w:rsid w:val="00557EF5"/>
    <w:rsid w:val="00584D4D"/>
    <w:rsid w:val="005E7FF8"/>
    <w:rsid w:val="006038AD"/>
    <w:rsid w:val="00617105"/>
    <w:rsid w:val="00654DB5"/>
    <w:rsid w:val="00662F86"/>
    <w:rsid w:val="00686273"/>
    <w:rsid w:val="00695CF2"/>
    <w:rsid w:val="006C177B"/>
    <w:rsid w:val="006E331F"/>
    <w:rsid w:val="006F4570"/>
    <w:rsid w:val="00721C36"/>
    <w:rsid w:val="007226D6"/>
    <w:rsid w:val="00741F59"/>
    <w:rsid w:val="0075575F"/>
    <w:rsid w:val="007869A3"/>
    <w:rsid w:val="00794F52"/>
    <w:rsid w:val="007B77A3"/>
    <w:rsid w:val="007E2D35"/>
    <w:rsid w:val="00822BA5"/>
    <w:rsid w:val="00834E14"/>
    <w:rsid w:val="00847DDE"/>
    <w:rsid w:val="00891755"/>
    <w:rsid w:val="008A0138"/>
    <w:rsid w:val="008A0246"/>
    <w:rsid w:val="008B078C"/>
    <w:rsid w:val="008E2290"/>
    <w:rsid w:val="008E3358"/>
    <w:rsid w:val="0090141E"/>
    <w:rsid w:val="00902CB5"/>
    <w:rsid w:val="0091148A"/>
    <w:rsid w:val="00917A68"/>
    <w:rsid w:val="00950AF4"/>
    <w:rsid w:val="009544B5"/>
    <w:rsid w:val="00976460"/>
    <w:rsid w:val="00984253"/>
    <w:rsid w:val="009D1183"/>
    <w:rsid w:val="00A16288"/>
    <w:rsid w:val="00A24025"/>
    <w:rsid w:val="00A350C4"/>
    <w:rsid w:val="00A42F30"/>
    <w:rsid w:val="00AC565E"/>
    <w:rsid w:val="00B00A6D"/>
    <w:rsid w:val="00B07F2C"/>
    <w:rsid w:val="00B312BD"/>
    <w:rsid w:val="00B352BD"/>
    <w:rsid w:val="00B6387A"/>
    <w:rsid w:val="00B90EEF"/>
    <w:rsid w:val="00BB5F39"/>
    <w:rsid w:val="00BE128F"/>
    <w:rsid w:val="00C718C8"/>
    <w:rsid w:val="00C75F65"/>
    <w:rsid w:val="00CA2C69"/>
    <w:rsid w:val="00D060DA"/>
    <w:rsid w:val="00D26F24"/>
    <w:rsid w:val="00D363FB"/>
    <w:rsid w:val="00D86109"/>
    <w:rsid w:val="00DB0455"/>
    <w:rsid w:val="00DD0BEF"/>
    <w:rsid w:val="00DE7AC9"/>
    <w:rsid w:val="00DF3F56"/>
    <w:rsid w:val="00E03564"/>
    <w:rsid w:val="00E14538"/>
    <w:rsid w:val="00E64411"/>
    <w:rsid w:val="00E74D5C"/>
    <w:rsid w:val="00EB373D"/>
    <w:rsid w:val="00EE1844"/>
    <w:rsid w:val="00EE5AF6"/>
    <w:rsid w:val="00F32403"/>
    <w:rsid w:val="00F32958"/>
    <w:rsid w:val="00F43AE4"/>
    <w:rsid w:val="00F4785C"/>
    <w:rsid w:val="00F62631"/>
    <w:rsid w:val="00F918E2"/>
    <w:rsid w:val="00FB314B"/>
    <w:rsid w:val="00FC3C7D"/>
    <w:rsid w:val="00FD02CC"/>
    <w:rsid w:val="00FD0E3E"/>
    <w:rsid w:val="00FD3AC9"/>
    <w:rsid w:val="00FF0063"/>
    <w:rsid w:val="00FF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4EDE9"/>
  <w15:chartTrackingRefBased/>
  <w15:docId w15:val="{C17FE704-6898-4591-9C6D-A974B018A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FF006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F006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F0063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8A013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A0138"/>
  </w:style>
  <w:style w:type="paragraph" w:styleId="Fuzeile">
    <w:name w:val="footer"/>
    <w:basedOn w:val="Standard"/>
    <w:link w:val="FuzeileZchn"/>
    <w:uiPriority w:val="99"/>
    <w:unhideWhenUsed/>
    <w:rsid w:val="008A01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A0138"/>
  </w:style>
  <w:style w:type="character" w:styleId="Kommentarzeichen">
    <w:name w:val="annotation reference"/>
    <w:basedOn w:val="Absatz-Standardschriftart"/>
    <w:uiPriority w:val="99"/>
    <w:semiHidden/>
    <w:unhideWhenUsed/>
    <w:rsid w:val="00EE184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E184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E184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E184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E1844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603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8cf50b-0a70-4eb5-93a7-dc60ebfadc67" xsi:nil="true"/>
    <lcf76f155ced4ddcb4097134ff3c332f xmlns="023f7d7e-e967-4700-9ed2-8c4280c02bf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CC2433B8DB85438B479ECB4DB82E28" ma:contentTypeVersion="16" ma:contentTypeDescription="Ein neues Dokument erstellen." ma:contentTypeScope="" ma:versionID="b1c6e756b4d7c202a67cac8186e7f88e">
  <xsd:schema xmlns:xsd="http://www.w3.org/2001/XMLSchema" xmlns:xs="http://www.w3.org/2001/XMLSchema" xmlns:p="http://schemas.microsoft.com/office/2006/metadata/properties" xmlns:ns2="023f7d7e-e967-4700-9ed2-8c4280c02bf4" xmlns:ns3="db8cf50b-0a70-4eb5-93a7-dc60ebfadc67" targetNamespace="http://schemas.microsoft.com/office/2006/metadata/properties" ma:root="true" ma:fieldsID="28483fb6ccf6e5aba0ba4d82f8aae942" ns2:_="" ns3:_="">
    <xsd:import namespace="023f7d7e-e967-4700-9ed2-8c4280c02bf4"/>
    <xsd:import namespace="db8cf50b-0a70-4eb5-93a7-dc60ebfadc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f7d7e-e967-4700-9ed2-8c4280c02b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3997e7d8-dfa2-4a79-bc22-fd1f7f8a8f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cf50b-0a70-4eb5-93a7-dc60ebfadc6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419764-bd6c-4aa4-b774-b745ddfb1685}" ma:internalName="TaxCatchAll" ma:showField="CatchAllData" ma:web="db8cf50b-0a70-4eb5-93a7-dc60ebfadc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36847-6D1E-48E1-8DF4-006B72EC4A75}">
  <ds:schemaRefs>
    <ds:schemaRef ds:uri="db8cf50b-0a70-4eb5-93a7-dc60ebfadc67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023f7d7e-e967-4700-9ed2-8c4280c02bf4"/>
  </ds:schemaRefs>
</ds:datastoreItem>
</file>

<file path=customXml/itemProps2.xml><?xml version="1.0" encoding="utf-8"?>
<ds:datastoreItem xmlns:ds="http://schemas.openxmlformats.org/officeDocument/2006/customXml" ds:itemID="{1458A405-EBAB-4987-90C3-D68E78337C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f7d7e-e967-4700-9ed2-8c4280c02bf4"/>
    <ds:schemaRef ds:uri="db8cf50b-0a70-4eb5-93a7-dc60ebfadc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97AD30-9559-4628-8C2E-4877342E64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EB9C27-E360-4AC2-BD0D-7B631352A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1305</Characters>
  <Application>Microsoft Office Word</Application>
  <DocSecurity>4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BDA | Praxisseminar zum PUEG am 9. Juni 2023 – Präsentation und Unterlagen</vt:lpstr>
    </vt:vector>
  </TitlesOfParts>
  <Company>Bundesvereinigung der Deutschen Arbeitgeberverb�nde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BDA | Praxisseminar zum PUEG am 9. Juni 2023 – Präsentation und Unterlagen</dc:title>
  <dc:subject/>
  <dc:creator>Kossyk Hernandez Sara</dc:creator>
  <cp:keywords/>
  <dc:description/>
  <cp:lastModifiedBy>Ausbildung</cp:lastModifiedBy>
  <cp:revision>2</cp:revision>
  <dcterms:created xsi:type="dcterms:W3CDTF">2023-06-14T06:40:00Z</dcterms:created>
  <dcterms:modified xsi:type="dcterms:W3CDTF">2023-06-14T06:40:00Z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0x010100C8CC2433B8DB85438B479ECB4DB82E28</vt:lpwstr>
  </property>
  <property fmtid="{D5CDD505-2E9C-101B-9397-08002B2CF9AE}" pid="3" name="finanzrelevant">
    <vt:lpwstr/>
  </property>
  <property fmtid="{D5CDD505-2E9C-101B-9397-08002B2CF9AE}" pid="4" name="Kategorie">
    <vt:lpwstr>2473;#Pflegeversicherung|5d5ae6e3-2540-4e0d-b16b-c959876ac26c</vt:lpwstr>
  </property>
  <property fmtid="{D5CDD505-2E9C-101B-9397-08002B2CF9AE}" pid="5" name="Aktenplan">
    <vt:lpwstr/>
  </property>
  <property fmtid="{D5CDD505-2E9C-101B-9397-08002B2CF9AE}" pid="6" name="Thema">
    <vt:lpwstr>230;#Soziales|bc98b033-a741-465d-a6ad-eabf3fdf830f</vt:lpwstr>
  </property>
  <property fmtid="{D5CDD505-2E9C-101B-9397-08002B2CF9AE}" pid="7" name="Organisation">
    <vt:lpwstr/>
  </property>
  <property fmtid="{D5CDD505-2E9C-101B-9397-08002B2CF9AE}" pid="8" name="Schlagwoerter">
    <vt:lpwstr>775;#Pflegeversicherung|6d3855eb-d910-4329-918b-21d569fac0cc;#262;#Sozialversicherungsbeitrag|72312ed4-a966-45f7-9675-662744d56163;#998;#Kinderbetreuung|f814b727-983d-4d0d-9a42-124d2f8b2c09;#1938;#Webinar|f4d2f5be-73c8-4f15-be9f-14ce813ebbbd</vt:lpwstr>
  </property>
  <property fmtid="{D5CDD505-2E9C-101B-9397-08002B2CF9AE}" pid="9" name="Abteilungsübergreifende Kategorie">
    <vt:lpwstr/>
  </property>
  <property fmtid="{D5CDD505-2E9C-101B-9397-08002B2CF9AE}" pid="10" name="Organisationseinheit">
    <vt:lpwstr/>
  </property>
  <property fmtid="{D5CDD505-2E9C-101B-9397-08002B2CF9AE}" pid="11" name="MediaServiceImageTags">
    <vt:lpwstr/>
  </property>
  <property fmtid="{D5CDD505-2E9C-101B-9397-08002B2CF9AE}" pid="12" name="gc223410ec01469ab787ad84f4876f03">
    <vt:lpwstr/>
  </property>
  <property fmtid="{D5CDD505-2E9C-101B-9397-08002B2CF9AE}" pid="13" name="na1647a3c0c442f5b1990a0b6dd17df3">
    <vt:lpwstr/>
  </property>
</Properties>
</file>